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9EC" w:rsidRPr="009837C3" w:rsidRDefault="005669EC" w:rsidP="005669EC">
      <w:pPr>
        <w:pStyle w:val="Titr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993"/>
        <w:rPr>
          <w:rFonts w:ascii="Segoe UI" w:hAnsi="Segoe UI" w:cs="Segoe UI"/>
          <w:b w:val="0"/>
          <w:bCs w:val="0"/>
          <w:color w:val="auto"/>
          <w:sz w:val="36"/>
          <w:szCs w:val="36"/>
        </w:rPr>
      </w:pPr>
      <w:bookmarkStart w:id="0" w:name="_Toc389833724"/>
      <w:r>
        <w:rPr>
          <w:rFonts w:ascii="Segoe UI" w:hAnsi="Segoe UI" w:cs="Segoe UI"/>
          <w:b w:val="0"/>
          <w:bCs w:val="0"/>
          <w:color w:val="auto"/>
          <w:sz w:val="36"/>
          <w:szCs w:val="36"/>
        </w:rPr>
        <w:t>Fiche 2.4</w:t>
      </w:r>
      <w:r w:rsidRPr="009837C3">
        <w:rPr>
          <w:rFonts w:ascii="Segoe UI" w:hAnsi="Segoe UI" w:cs="Segoe UI"/>
          <w:b w:val="0"/>
          <w:bCs w:val="0"/>
          <w:color w:val="auto"/>
          <w:sz w:val="36"/>
          <w:szCs w:val="36"/>
        </w:rPr>
        <w:t xml:space="preserve">   </w:t>
      </w:r>
      <w:r>
        <w:rPr>
          <w:rFonts w:ascii="Segoe UI" w:hAnsi="Segoe UI" w:cs="Segoe UI"/>
          <w:b w:val="0"/>
          <w:bCs w:val="0"/>
          <w:color w:val="auto"/>
          <w:sz w:val="36"/>
          <w:szCs w:val="36"/>
        </w:rPr>
        <w:t xml:space="preserve">    Situation et clôture</w:t>
      </w:r>
      <w:bookmarkEnd w:id="0"/>
    </w:p>
    <w:p w:rsidR="005669EC" w:rsidRDefault="005669EC" w:rsidP="005669EC">
      <w:pPr>
        <w:tabs>
          <w:tab w:val="left" w:pos="5760"/>
        </w:tabs>
        <w:spacing w:after="0" w:line="360" w:lineRule="auto"/>
        <w:ind w:right="-2"/>
        <w:jc w:val="both"/>
        <w:rPr>
          <w:rFonts w:ascii="Segoe UI" w:eastAsia="Calibri" w:hAnsi="Segoe UI" w:cs="Segoe UI"/>
          <w:lang w:eastAsia="fr-FR"/>
        </w:rPr>
      </w:pPr>
    </w:p>
    <w:p w:rsidR="005669EC" w:rsidRDefault="005669EC" w:rsidP="005669EC">
      <w:pPr>
        <w:tabs>
          <w:tab w:val="left" w:pos="5760"/>
        </w:tabs>
        <w:spacing w:after="0" w:line="360" w:lineRule="auto"/>
        <w:ind w:right="-2"/>
        <w:jc w:val="both"/>
        <w:rPr>
          <w:rFonts w:ascii="Segoe UI" w:eastAsia="Calibri" w:hAnsi="Segoe UI" w:cs="Segoe UI"/>
          <w:lang w:eastAsia="fr-FR"/>
        </w:rPr>
      </w:pPr>
    </w:p>
    <w:p w:rsidR="005669EC" w:rsidRPr="009C23E3" w:rsidRDefault="005669EC" w:rsidP="005669EC">
      <w:pPr>
        <w:tabs>
          <w:tab w:val="left" w:pos="5760"/>
        </w:tabs>
        <w:spacing w:after="0" w:line="360" w:lineRule="auto"/>
        <w:ind w:right="-2"/>
        <w:jc w:val="both"/>
        <w:rPr>
          <w:rFonts w:ascii="Segoe UI" w:eastAsia="Times New Roman" w:hAnsi="Segoe UI" w:cs="Segoe UI"/>
          <w:b/>
          <w:sz w:val="24"/>
          <w:szCs w:val="24"/>
          <w:lang w:eastAsia="fr-FR"/>
        </w:rPr>
      </w:pPr>
      <w:r w:rsidRPr="009C23E3">
        <w:rPr>
          <w:rFonts w:ascii="Segoe UI" w:eastAsia="Calibri" w:hAnsi="Segoe UI" w:cs="Segoe UI"/>
          <w:lang w:eastAsia="fr-FR"/>
        </w:rPr>
        <w:t>Cette fiche est destinée aux comptables de chaque cellule et indique la marche à suivre pour clôturer un exercice au 31/12 et lors d’une situation au 30/06.</w:t>
      </w:r>
    </w:p>
    <w:p w:rsidR="005669EC" w:rsidRPr="009C23E3" w:rsidRDefault="005669EC" w:rsidP="005669EC">
      <w:pPr>
        <w:numPr>
          <w:ilvl w:val="0"/>
          <w:numId w:val="1"/>
        </w:numPr>
        <w:tabs>
          <w:tab w:val="left" w:pos="5760"/>
        </w:tabs>
        <w:spacing w:after="0" w:line="360" w:lineRule="auto"/>
        <w:ind w:right="-2"/>
        <w:contextualSpacing/>
        <w:jc w:val="both"/>
        <w:rPr>
          <w:rFonts w:ascii="Segoe UI" w:eastAsia="Calibri" w:hAnsi="Segoe UI" w:cs="Segoe UI"/>
          <w:lang w:eastAsia="fr-FR"/>
        </w:rPr>
      </w:pPr>
      <w:r w:rsidRPr="009C23E3">
        <w:rPr>
          <w:rFonts w:ascii="Segoe UI" w:eastAsia="Calibri" w:hAnsi="Segoe UI" w:cs="Segoe UI"/>
          <w:lang w:eastAsia="fr-FR"/>
        </w:rPr>
        <w:t>Vérifier que les rapprochements bancaires et arrêtés des caisses sont en adéquation avec la comptabilité ;</w:t>
      </w:r>
    </w:p>
    <w:p w:rsidR="005669EC" w:rsidRPr="009C23E3" w:rsidRDefault="005669EC" w:rsidP="005669EC">
      <w:pPr>
        <w:numPr>
          <w:ilvl w:val="0"/>
          <w:numId w:val="1"/>
        </w:numPr>
        <w:tabs>
          <w:tab w:val="left" w:pos="5760"/>
        </w:tabs>
        <w:spacing w:after="0" w:line="360" w:lineRule="auto"/>
        <w:ind w:right="-2"/>
        <w:contextualSpacing/>
        <w:jc w:val="both"/>
        <w:rPr>
          <w:rFonts w:ascii="Segoe UI" w:eastAsia="Calibri" w:hAnsi="Segoe UI" w:cs="Segoe UI"/>
          <w:lang w:eastAsia="fr-FR"/>
        </w:rPr>
      </w:pPr>
      <w:r w:rsidRPr="009C23E3">
        <w:rPr>
          <w:rFonts w:ascii="Segoe UI" w:eastAsia="Calibri" w:hAnsi="Segoe UI" w:cs="Segoe UI"/>
          <w:lang w:eastAsia="fr-FR"/>
        </w:rPr>
        <w:t xml:space="preserve">Justifier les soldes de tous les comptes de tiers (y compris les comptes sociaux). Expliquer dans un fichier chaque compte non soldé ; </w:t>
      </w:r>
    </w:p>
    <w:p w:rsidR="005669EC" w:rsidRPr="009C23E3" w:rsidRDefault="005669EC" w:rsidP="005669EC">
      <w:pPr>
        <w:numPr>
          <w:ilvl w:val="0"/>
          <w:numId w:val="1"/>
        </w:numPr>
        <w:tabs>
          <w:tab w:val="left" w:pos="5760"/>
        </w:tabs>
        <w:spacing w:after="0" w:line="360" w:lineRule="auto"/>
        <w:ind w:right="-2"/>
        <w:contextualSpacing/>
        <w:jc w:val="both"/>
        <w:rPr>
          <w:rFonts w:ascii="Segoe UI" w:eastAsia="Calibri" w:hAnsi="Segoe UI" w:cs="Segoe UI"/>
          <w:lang w:eastAsia="fr-FR"/>
        </w:rPr>
      </w:pPr>
      <w:r w:rsidRPr="009C23E3">
        <w:rPr>
          <w:rFonts w:ascii="Segoe UI" w:eastAsia="Calibri" w:hAnsi="Segoe UI" w:cs="Segoe UI"/>
          <w:lang w:eastAsia="fr-FR"/>
        </w:rPr>
        <w:t>Faire un récapitulatif des salaires de l’année avec le plan d’affectation par projet (couverture des charges salariales à échéance) ;</w:t>
      </w:r>
    </w:p>
    <w:p w:rsidR="005669EC" w:rsidRPr="009C23E3" w:rsidRDefault="005669EC" w:rsidP="005669EC">
      <w:pPr>
        <w:numPr>
          <w:ilvl w:val="0"/>
          <w:numId w:val="1"/>
        </w:numPr>
        <w:tabs>
          <w:tab w:val="left" w:pos="5760"/>
        </w:tabs>
        <w:spacing w:after="0" w:line="360" w:lineRule="auto"/>
        <w:ind w:right="-2"/>
        <w:contextualSpacing/>
        <w:jc w:val="both"/>
        <w:rPr>
          <w:rFonts w:ascii="Segoe UI" w:eastAsia="Calibri" w:hAnsi="Segoe UI" w:cs="Segoe UI"/>
          <w:lang w:eastAsia="fr-FR"/>
        </w:rPr>
      </w:pPr>
      <w:r w:rsidRPr="009C23E3">
        <w:rPr>
          <w:rFonts w:ascii="Segoe UI" w:eastAsia="Calibri" w:hAnsi="Segoe UI" w:cs="Segoe UI"/>
          <w:lang w:eastAsia="fr-FR"/>
        </w:rPr>
        <w:t>Vérifier que toutes les écritures de charges et de produits sont affecté</w:t>
      </w:r>
      <w:r>
        <w:rPr>
          <w:rFonts w:ascii="Segoe UI" w:eastAsia="Calibri" w:hAnsi="Segoe UI" w:cs="Segoe UI"/>
          <w:lang w:eastAsia="fr-FR"/>
        </w:rPr>
        <w:t>e</w:t>
      </w:r>
      <w:r w:rsidRPr="009C23E3">
        <w:rPr>
          <w:rFonts w:ascii="Segoe UI" w:eastAsia="Calibri" w:hAnsi="Segoe UI" w:cs="Segoe UI"/>
          <w:lang w:eastAsia="fr-FR"/>
        </w:rPr>
        <w:t>s analytiquement (6-7 = état budgétaire). Toutes les charges doivent être prises en charge par un projet et sont vérifiées par le chef de projet.</w:t>
      </w:r>
    </w:p>
    <w:p w:rsidR="005669EC" w:rsidRPr="009C23E3" w:rsidRDefault="005669EC" w:rsidP="005669EC">
      <w:pPr>
        <w:tabs>
          <w:tab w:val="left" w:pos="5760"/>
        </w:tabs>
        <w:spacing w:after="0" w:line="360" w:lineRule="auto"/>
        <w:ind w:right="-2"/>
        <w:jc w:val="both"/>
        <w:rPr>
          <w:rFonts w:ascii="Segoe UI" w:eastAsia="Calibri" w:hAnsi="Segoe UI" w:cs="Segoe UI"/>
          <w:lang w:eastAsia="fr-FR"/>
        </w:rPr>
      </w:pPr>
    </w:p>
    <w:p w:rsidR="005669EC" w:rsidRPr="009C23E3" w:rsidRDefault="005669EC" w:rsidP="005669EC">
      <w:pPr>
        <w:tabs>
          <w:tab w:val="left" w:pos="5760"/>
        </w:tabs>
        <w:spacing w:after="0" w:line="360" w:lineRule="auto"/>
        <w:ind w:right="-2"/>
        <w:jc w:val="both"/>
        <w:rPr>
          <w:rFonts w:ascii="Segoe UI" w:eastAsia="Calibri" w:hAnsi="Segoe UI" w:cs="Segoe UI"/>
          <w:b/>
          <w:lang w:eastAsia="fr-FR"/>
        </w:rPr>
      </w:pPr>
      <w:r w:rsidRPr="009C23E3">
        <w:rPr>
          <w:rFonts w:ascii="Segoe UI" w:eastAsia="Calibri" w:hAnsi="Segoe UI" w:cs="Segoe UI"/>
          <w:b/>
          <w:lang w:eastAsia="fr-FR"/>
        </w:rPr>
        <w:t>Eléments à fournir aux gestionnaires par cellule (+ copie DAF) avant le 31</w:t>
      </w:r>
      <w:r>
        <w:rPr>
          <w:rFonts w:ascii="Segoe UI" w:eastAsia="Calibri" w:hAnsi="Segoe UI" w:cs="Segoe UI"/>
          <w:b/>
          <w:lang w:eastAsia="fr-FR"/>
        </w:rPr>
        <w:t xml:space="preserve"> janvier de l’année en cours</w:t>
      </w:r>
      <w:r w:rsidRPr="009C23E3">
        <w:rPr>
          <w:rFonts w:ascii="Segoe UI" w:eastAsia="Calibri" w:hAnsi="Segoe UI" w:cs="Segoe UI"/>
          <w:b/>
          <w:lang w:eastAsia="fr-FR"/>
        </w:rPr>
        <w:t xml:space="preserve"> </w:t>
      </w:r>
      <w:r>
        <w:rPr>
          <w:rFonts w:ascii="Segoe UI" w:eastAsia="Calibri" w:hAnsi="Segoe UI" w:cs="Segoe UI"/>
          <w:b/>
          <w:lang w:eastAsia="fr-FR"/>
        </w:rPr>
        <w:t xml:space="preserve">(ou avant le 31 juillet pour la situation au 30 juin) </w:t>
      </w:r>
      <w:r w:rsidRPr="009C23E3">
        <w:rPr>
          <w:rFonts w:ascii="Segoe UI" w:eastAsia="Calibri" w:hAnsi="Segoe UI" w:cs="Segoe UI"/>
          <w:b/>
          <w:lang w:eastAsia="fr-FR"/>
        </w:rPr>
        <w:t>:</w:t>
      </w:r>
    </w:p>
    <w:p w:rsidR="005669EC" w:rsidRPr="009C23E3" w:rsidRDefault="005669EC" w:rsidP="005669EC">
      <w:pPr>
        <w:numPr>
          <w:ilvl w:val="0"/>
          <w:numId w:val="2"/>
        </w:numPr>
        <w:tabs>
          <w:tab w:val="left" w:pos="5760"/>
        </w:tabs>
        <w:spacing w:after="0" w:line="360" w:lineRule="auto"/>
        <w:ind w:right="-2"/>
        <w:contextualSpacing/>
        <w:jc w:val="both"/>
        <w:rPr>
          <w:rFonts w:ascii="Segoe UI" w:eastAsia="Calibri" w:hAnsi="Segoe UI" w:cs="Segoe UI"/>
          <w:lang w:eastAsia="fr-FR"/>
        </w:rPr>
      </w:pPr>
      <w:r w:rsidRPr="009C23E3">
        <w:rPr>
          <w:rFonts w:ascii="Segoe UI" w:eastAsia="Calibri" w:hAnsi="Segoe UI" w:cs="Segoe UI"/>
          <w:lang w:eastAsia="fr-FR"/>
        </w:rPr>
        <w:t>Relevés et rapprochements bancaires</w:t>
      </w:r>
      <w:r>
        <w:rPr>
          <w:rFonts w:ascii="Segoe UI" w:eastAsia="Calibri" w:hAnsi="Segoe UI" w:cs="Segoe UI"/>
          <w:lang w:eastAsia="fr-FR"/>
        </w:rPr>
        <w:t xml:space="preserve"> de décembre / juin</w:t>
      </w:r>
    </w:p>
    <w:p w:rsidR="005669EC" w:rsidRPr="009C23E3" w:rsidRDefault="005669EC" w:rsidP="005669EC">
      <w:pPr>
        <w:numPr>
          <w:ilvl w:val="0"/>
          <w:numId w:val="2"/>
        </w:numPr>
        <w:tabs>
          <w:tab w:val="left" w:pos="5760"/>
        </w:tabs>
        <w:spacing w:after="0" w:line="360" w:lineRule="auto"/>
        <w:ind w:right="-2"/>
        <w:contextualSpacing/>
        <w:jc w:val="both"/>
        <w:rPr>
          <w:rFonts w:ascii="Segoe UI" w:eastAsia="Calibri" w:hAnsi="Segoe UI" w:cs="Segoe UI"/>
          <w:lang w:eastAsia="fr-FR"/>
        </w:rPr>
      </w:pPr>
      <w:r w:rsidRPr="009C23E3">
        <w:rPr>
          <w:rFonts w:ascii="Segoe UI" w:eastAsia="Calibri" w:hAnsi="Segoe UI" w:cs="Segoe UI"/>
          <w:lang w:eastAsia="fr-FR"/>
        </w:rPr>
        <w:t xml:space="preserve">Arrêtés des caisses </w:t>
      </w:r>
      <w:r>
        <w:rPr>
          <w:rFonts w:ascii="Segoe UI" w:eastAsia="Calibri" w:hAnsi="Segoe UI" w:cs="Segoe UI"/>
          <w:lang w:eastAsia="fr-FR"/>
        </w:rPr>
        <w:t>de décembre / juin</w:t>
      </w:r>
    </w:p>
    <w:p w:rsidR="005669EC" w:rsidRPr="009C23E3" w:rsidRDefault="005669EC" w:rsidP="005669EC">
      <w:pPr>
        <w:numPr>
          <w:ilvl w:val="0"/>
          <w:numId w:val="2"/>
        </w:numPr>
        <w:tabs>
          <w:tab w:val="left" w:pos="5760"/>
        </w:tabs>
        <w:spacing w:after="0" w:line="360" w:lineRule="auto"/>
        <w:ind w:right="-2"/>
        <w:contextualSpacing/>
        <w:jc w:val="both"/>
        <w:rPr>
          <w:rFonts w:ascii="Segoe UI" w:eastAsia="Calibri" w:hAnsi="Segoe UI" w:cs="Segoe UI"/>
          <w:lang w:eastAsia="fr-FR"/>
        </w:rPr>
      </w:pPr>
      <w:r w:rsidRPr="009C23E3">
        <w:rPr>
          <w:rFonts w:ascii="Segoe UI" w:eastAsia="Calibri" w:hAnsi="Segoe UI" w:cs="Segoe UI"/>
          <w:lang w:eastAsia="fr-FR"/>
        </w:rPr>
        <w:t xml:space="preserve">Récapitulatif des salaires </w:t>
      </w:r>
    </w:p>
    <w:p w:rsidR="005669EC" w:rsidRPr="009C23E3" w:rsidRDefault="005669EC" w:rsidP="005669EC">
      <w:pPr>
        <w:numPr>
          <w:ilvl w:val="0"/>
          <w:numId w:val="2"/>
        </w:numPr>
        <w:tabs>
          <w:tab w:val="left" w:pos="5760"/>
        </w:tabs>
        <w:spacing w:after="0" w:line="360" w:lineRule="auto"/>
        <w:ind w:right="-2"/>
        <w:contextualSpacing/>
        <w:jc w:val="both"/>
        <w:rPr>
          <w:rFonts w:ascii="Segoe UI" w:eastAsia="Calibri" w:hAnsi="Segoe UI" w:cs="Segoe UI"/>
          <w:lang w:eastAsia="fr-FR"/>
        </w:rPr>
      </w:pPr>
      <w:r w:rsidRPr="009C23E3">
        <w:rPr>
          <w:rFonts w:ascii="Segoe UI" w:eastAsia="Calibri" w:hAnsi="Segoe UI" w:cs="Segoe UI"/>
          <w:lang w:eastAsia="fr-FR"/>
        </w:rPr>
        <w:t>Justificatifs des comptes sociaux (déclaration)</w:t>
      </w:r>
      <w:r>
        <w:rPr>
          <w:rFonts w:ascii="Segoe UI" w:eastAsia="Calibri" w:hAnsi="Segoe UI" w:cs="Segoe UI"/>
          <w:lang w:eastAsia="fr-FR"/>
        </w:rPr>
        <w:t xml:space="preserve"> de décembre / juin</w:t>
      </w:r>
    </w:p>
    <w:p w:rsidR="005669EC" w:rsidRPr="009C23E3" w:rsidRDefault="005669EC" w:rsidP="005669EC">
      <w:pPr>
        <w:numPr>
          <w:ilvl w:val="0"/>
          <w:numId w:val="2"/>
        </w:numPr>
        <w:tabs>
          <w:tab w:val="left" w:pos="5760"/>
        </w:tabs>
        <w:spacing w:after="0" w:line="360" w:lineRule="auto"/>
        <w:ind w:right="-2"/>
        <w:contextualSpacing/>
        <w:jc w:val="both"/>
        <w:rPr>
          <w:rFonts w:ascii="Segoe UI" w:eastAsia="Calibri" w:hAnsi="Segoe UI" w:cs="Segoe UI"/>
          <w:lang w:eastAsia="fr-FR"/>
        </w:rPr>
      </w:pPr>
      <w:r w:rsidRPr="009C23E3">
        <w:rPr>
          <w:rFonts w:ascii="Segoe UI" w:eastAsia="Calibri" w:hAnsi="Segoe UI" w:cs="Segoe UI"/>
          <w:lang w:eastAsia="fr-FR"/>
        </w:rPr>
        <w:t>Fichier avec les justifications des comptes de tiers</w:t>
      </w:r>
    </w:p>
    <w:p w:rsidR="005669EC" w:rsidRPr="009C23E3" w:rsidRDefault="005669EC" w:rsidP="005669EC">
      <w:pPr>
        <w:numPr>
          <w:ilvl w:val="0"/>
          <w:numId w:val="2"/>
        </w:numPr>
        <w:tabs>
          <w:tab w:val="left" w:pos="5760"/>
        </w:tabs>
        <w:spacing w:after="0" w:line="360" w:lineRule="auto"/>
        <w:ind w:right="-2"/>
        <w:contextualSpacing/>
        <w:jc w:val="both"/>
        <w:rPr>
          <w:rFonts w:ascii="Segoe UI" w:eastAsia="Calibri" w:hAnsi="Segoe UI" w:cs="Segoe UI"/>
          <w:lang w:eastAsia="fr-FR"/>
        </w:rPr>
      </w:pPr>
      <w:r w:rsidRPr="009C23E3">
        <w:rPr>
          <w:rFonts w:ascii="Segoe UI" w:eastAsia="Calibri" w:hAnsi="Segoe UI" w:cs="Segoe UI"/>
          <w:lang w:eastAsia="fr-FR"/>
        </w:rPr>
        <w:t>Nouvelles conventions</w:t>
      </w:r>
    </w:p>
    <w:p w:rsidR="009946FB" w:rsidRDefault="009946FB"/>
    <w:sectPr w:rsidR="009946FB" w:rsidSect="009946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altName w:val="Menlo Bold"/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92B51"/>
    <w:multiLevelType w:val="hybridMultilevel"/>
    <w:tmpl w:val="38F2F852"/>
    <w:lvl w:ilvl="0" w:tplc="9E3C0D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F5433B"/>
    <w:multiLevelType w:val="hybridMultilevel"/>
    <w:tmpl w:val="54F0E2B2"/>
    <w:lvl w:ilvl="0" w:tplc="9AB0C1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669EC"/>
    <w:rsid w:val="00540F5D"/>
    <w:rsid w:val="005669EC"/>
    <w:rsid w:val="009946FB"/>
    <w:rsid w:val="00F86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9EC"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669E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5669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1030</Characters>
  <Application>Microsoft Office Word</Application>
  <DocSecurity>0</DocSecurity>
  <Lines>8</Lines>
  <Paragraphs>2</Paragraphs>
  <ScaleCrop>false</ScaleCrop>
  <Company>GRDR</Company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isaguez</dc:creator>
  <cp:lastModifiedBy>SAF</cp:lastModifiedBy>
  <cp:revision>2</cp:revision>
  <cp:lastPrinted>2015-01-30T08:55:00Z</cp:lastPrinted>
  <dcterms:created xsi:type="dcterms:W3CDTF">2015-01-30T08:55:00Z</dcterms:created>
  <dcterms:modified xsi:type="dcterms:W3CDTF">2015-01-30T08:55:00Z</dcterms:modified>
</cp:coreProperties>
</file>